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Tworzenie i modyfikowanie table z poziomu kodu sql w Postgresql.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4707" w:dyaOrig="2523">
          <v:rect xmlns:o="urn:schemas-microsoft-com:office:office" xmlns:v="urn:schemas-microsoft-com:vml" id="rectole0000000000" style="width:235.350000pt;height:126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1068" w:hanging="36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Utworzenie pierwszej tabeli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Blok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7019" w:dyaOrig="4862">
          <v:rect xmlns:o="urn:schemas-microsoft-com:office:office" xmlns:v="urn:schemas-microsoft-com:vml" id="rectole0000000001" style="width:350.950000pt;height:243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106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Utworzenie tabeli Cela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6644" w:dyaOrig="3734">
          <v:rect xmlns:o="urn:schemas-microsoft-com:office:office" xmlns:v="urn:schemas-microsoft-com:vml" id="rectole0000000002" style="width:332.200000pt;height:186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39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object w:dxaOrig="7639" w:dyaOrig="4294">
          <v:rect xmlns:o="urn:schemas-microsoft-com:office:office" xmlns:v="urn:schemas-microsoft-com:vml" id="rectole0000000003" style="width:381.950000pt;height:214.7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numPr>
          <w:ilvl w:val="0"/>
          <w:numId w:val="8"/>
        </w:numPr>
        <w:tabs>
          <w:tab w:val="left" w:pos="1390" w:leader="none"/>
        </w:tabs>
        <w:spacing w:before="0" w:after="0" w:line="240"/>
        <w:ind w:right="0" w:left="106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Utworzenie tabeli wyrok</w:t>
      </w:r>
    </w:p>
    <w:p>
      <w:pPr>
        <w:tabs>
          <w:tab w:val="left" w:pos="139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703" w:dyaOrig="1117">
          <v:rect xmlns:o="urn:schemas-microsoft-com:office:office" xmlns:v="urn:schemas-microsoft-com:vml" id="rectole0000000004" style="width:435.150000pt;height:55.8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object w:dxaOrig="8703" w:dyaOrig="2285">
          <v:rect xmlns:o="urn:schemas-microsoft-com:office:office" xmlns:v="urn:schemas-microsoft-com:vml" id="rectole0000000005" style="width:435.150000pt;height:114.2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1068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Zmiany w tabeli bok i wyrok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dodanie kluczy podstawowych oraz ograniczenia integralno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ściowego not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null.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054" w:dyaOrig="3278">
          <v:rect xmlns:o="urn:schemas-microsoft-com:office:office" xmlns:v="urn:schemas-microsoft-com:vml" id="rectole0000000006" style="width:402.700000pt;height:163.9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Utorzenie tabeli wiezenie, dodanie kluczy obcych i podstawowych dla ww table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703" w:dyaOrig="1256">
          <v:rect xmlns:o="urn:schemas-microsoft-com:office:office" xmlns:v="urn:schemas-microsoft-com:vml" id="rectole0000000007" style="width:435.150000pt;height:62.8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Utworzenie po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łączeni między tabelami (relationship) wiezenie a blok,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5">
    <w:abstractNumId w:val="12"/>
  </w: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7" Type="http://schemas.openxmlformats.org/officeDocument/2006/relationships/styles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7.bin" Id="docRId14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numbering.xml" Id="docRId16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media/image1.wmf" Id="docRId3" Type="http://schemas.openxmlformats.org/officeDocument/2006/relationships/image" /></Relationships>
</file>